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1C90" w:rsidRPr="006907ED" w:rsidRDefault="00C01C90" w:rsidP="00C01C90">
      <w:pPr>
        <w:jc w:val="center"/>
        <w:rPr>
          <w:caps/>
        </w:rPr>
      </w:pPr>
      <w:r>
        <w:rPr>
          <w:b/>
          <w:color w:val="000000"/>
        </w:rPr>
        <w:t xml:space="preserve">Задача 5. </w:t>
      </w:r>
      <w:r w:rsidRPr="006907ED">
        <w:rPr>
          <w:b/>
        </w:rPr>
        <w:t xml:space="preserve">Расчет массы </w:t>
      </w:r>
      <w:proofErr w:type="spellStart"/>
      <w:r w:rsidRPr="006907ED">
        <w:rPr>
          <w:b/>
        </w:rPr>
        <w:t>сорбированного</w:t>
      </w:r>
      <w:proofErr w:type="spellEnd"/>
      <w:r w:rsidRPr="006907ED">
        <w:rPr>
          <w:b/>
        </w:rPr>
        <w:t xml:space="preserve"> </w:t>
      </w:r>
      <w:r w:rsidRPr="006907ED">
        <w:rPr>
          <w:b/>
          <w:i/>
        </w:rPr>
        <w:t xml:space="preserve"> </w:t>
      </w:r>
      <w:r w:rsidRPr="006907ED">
        <w:rPr>
          <w:b/>
        </w:rPr>
        <w:t>газа</w:t>
      </w:r>
    </w:p>
    <w:p w:rsidR="00C01C90" w:rsidRPr="006907ED" w:rsidRDefault="00C01C90" w:rsidP="00C01C90">
      <w:pPr>
        <w:ind w:left="360"/>
        <w:jc w:val="center"/>
        <w:rPr>
          <w:caps/>
        </w:rPr>
      </w:pPr>
    </w:p>
    <w:p w:rsidR="00C01C90" w:rsidRPr="006907ED" w:rsidRDefault="00C01C90" w:rsidP="00C01C90">
      <w:pPr>
        <w:numPr>
          <w:ilvl w:val="1"/>
          <w:numId w:val="1"/>
        </w:numPr>
        <w:jc w:val="center"/>
        <w:rPr>
          <w:b/>
        </w:rPr>
      </w:pPr>
      <w:r w:rsidRPr="006907ED">
        <w:rPr>
          <w:b/>
          <w:caps/>
        </w:rPr>
        <w:t>О</w:t>
      </w:r>
      <w:r w:rsidRPr="006907ED">
        <w:rPr>
          <w:b/>
        </w:rPr>
        <w:t>бщие положения</w:t>
      </w:r>
    </w:p>
    <w:p w:rsidR="00C01C90" w:rsidRPr="006907ED" w:rsidRDefault="00C01C90" w:rsidP="00C01C90">
      <w:pPr>
        <w:ind w:left="360"/>
        <w:jc w:val="center"/>
        <w:rPr>
          <w:b/>
        </w:rPr>
      </w:pPr>
    </w:p>
    <w:p w:rsidR="00C01C90" w:rsidRPr="006907ED" w:rsidRDefault="00C01C90" w:rsidP="00C01C90">
      <w:pPr>
        <w:ind w:firstLine="851"/>
        <w:rPr>
          <w:caps/>
        </w:rPr>
      </w:pPr>
      <w:r w:rsidRPr="006907ED">
        <w:t xml:space="preserve">При определении массы </w:t>
      </w:r>
      <w:proofErr w:type="spellStart"/>
      <w:r w:rsidRPr="006907ED">
        <w:t>сорбированного</w:t>
      </w:r>
      <w:proofErr w:type="spellEnd"/>
      <w:r w:rsidRPr="006907ED">
        <w:t xml:space="preserve"> газа часто используют формулу изотермы мономолекулярной адсорбции </w:t>
      </w:r>
      <w:proofErr w:type="spellStart"/>
      <w:r w:rsidRPr="006907ED">
        <w:t>Лэнгмюра</w:t>
      </w:r>
      <w:proofErr w:type="spellEnd"/>
      <w:r w:rsidRPr="006907ED">
        <w:t>, которая имеет вид:</w:t>
      </w:r>
    </w:p>
    <w:p w:rsidR="00C01C90" w:rsidRPr="006907ED" w:rsidRDefault="00C01C90" w:rsidP="00C01C90">
      <w:pPr>
        <w:jc w:val="center"/>
        <w:rPr>
          <w:caps/>
        </w:rPr>
      </w:pPr>
    </w:p>
    <w:p w:rsidR="00C01C90" w:rsidRPr="006907ED" w:rsidRDefault="00C01C90" w:rsidP="00C01C90">
      <w:r w:rsidRPr="006907ED">
        <w:rPr>
          <w:caps/>
        </w:rPr>
        <w:tab/>
      </w:r>
      <w:proofErr w:type="gramStart"/>
      <w:r w:rsidRPr="006907ED">
        <w:rPr>
          <w:i/>
          <w:lang w:val="en-US"/>
        </w:rPr>
        <w:t>a</w:t>
      </w:r>
      <w:r w:rsidRPr="006907ED">
        <w:rPr>
          <w:i/>
        </w:rPr>
        <w:t xml:space="preserve">  =</w:t>
      </w:r>
      <w:proofErr w:type="gramEnd"/>
      <w:r w:rsidRPr="006907ED">
        <w:rPr>
          <w:i/>
        </w:rPr>
        <w:t xml:space="preserve"> </w:t>
      </w:r>
      <w:r w:rsidRPr="006907ED">
        <w:rPr>
          <w:i/>
          <w:lang w:val="en-US"/>
        </w:rPr>
        <w:t>a</w:t>
      </w:r>
      <w:r w:rsidRPr="006907ED">
        <w:rPr>
          <w:i/>
          <w:vertAlign w:val="subscript"/>
        </w:rPr>
        <w:t>0</w:t>
      </w:r>
      <w:proofErr w:type="spellStart"/>
      <w:r w:rsidRPr="006907ED">
        <w:rPr>
          <w:i/>
          <w:lang w:val="en-US"/>
        </w:rPr>
        <w:t>bp</w:t>
      </w:r>
      <w:proofErr w:type="spellEnd"/>
      <w:r w:rsidRPr="006907ED">
        <w:rPr>
          <w:i/>
        </w:rPr>
        <w:t xml:space="preserve"> / (1+</w:t>
      </w:r>
      <w:proofErr w:type="spellStart"/>
      <w:r w:rsidRPr="006907ED">
        <w:rPr>
          <w:i/>
          <w:lang w:val="en-US"/>
        </w:rPr>
        <w:t>bp</w:t>
      </w:r>
      <w:proofErr w:type="spellEnd"/>
      <w:r w:rsidRPr="006907ED">
        <w:rPr>
          <w:i/>
        </w:rPr>
        <w:t xml:space="preserve">)                                                </w:t>
      </w:r>
      <w:r w:rsidRPr="006907ED">
        <w:t>(5.1)</w:t>
      </w:r>
    </w:p>
    <w:p w:rsidR="00C01C90" w:rsidRPr="006907ED" w:rsidRDefault="00C01C90" w:rsidP="00C01C90">
      <w:r w:rsidRPr="006907ED">
        <w:t xml:space="preserve">где </w:t>
      </w:r>
      <w:r w:rsidRPr="006907ED">
        <w:rPr>
          <w:i/>
          <w:lang w:val="en-US"/>
        </w:rPr>
        <w:t>a</w:t>
      </w:r>
      <w:r w:rsidRPr="006907ED">
        <w:rPr>
          <w:i/>
        </w:rPr>
        <w:t xml:space="preserve">  = </w:t>
      </w:r>
      <w:r w:rsidRPr="006907ED">
        <w:rPr>
          <w:i/>
          <w:lang w:val="en-US"/>
        </w:rPr>
        <w:t>a</w:t>
      </w:r>
      <w:r w:rsidRPr="006907ED">
        <w:rPr>
          <w:i/>
          <w:vertAlign w:val="subscript"/>
        </w:rPr>
        <w:t xml:space="preserve">0 </w:t>
      </w:r>
      <w:r w:rsidRPr="006907ED">
        <w:rPr>
          <w:i/>
        </w:rPr>
        <w:t>-</w:t>
      </w:r>
      <w:r w:rsidRPr="006907ED">
        <w:t xml:space="preserve">предельная адсорбционная емкость сорбента, кг/кг;  </w:t>
      </w:r>
      <w:r w:rsidRPr="006907ED">
        <w:rPr>
          <w:i/>
          <w:lang w:val="en-US"/>
        </w:rPr>
        <w:t>b</w:t>
      </w:r>
      <w:r w:rsidRPr="006907ED">
        <w:t xml:space="preserve">- </w:t>
      </w:r>
      <w:proofErr w:type="spellStart"/>
      <w:r w:rsidRPr="006907ED">
        <w:t>коэффици-ент</w:t>
      </w:r>
      <w:proofErr w:type="spellEnd"/>
      <w:r w:rsidRPr="006907ED">
        <w:t xml:space="preserve">, учитывающий свойства сорбента; </w:t>
      </w:r>
      <w:r w:rsidRPr="006907ED">
        <w:rPr>
          <w:i/>
          <w:lang w:val="en-US"/>
        </w:rPr>
        <w:t>p</w:t>
      </w:r>
      <w:r w:rsidRPr="006907ED">
        <w:rPr>
          <w:i/>
        </w:rPr>
        <w:t xml:space="preserve">- </w:t>
      </w:r>
      <w:r w:rsidRPr="006907ED">
        <w:t xml:space="preserve">давление в </w:t>
      </w:r>
      <w:proofErr w:type="spellStart"/>
      <w:r w:rsidRPr="006907ED">
        <w:t>адсорбере</w:t>
      </w:r>
      <w:proofErr w:type="gramStart"/>
      <w:r w:rsidRPr="006907ED">
        <w:t>,к</w:t>
      </w:r>
      <w:proofErr w:type="gramEnd"/>
      <w:r w:rsidRPr="006907ED">
        <w:t>Па</w:t>
      </w:r>
      <w:proofErr w:type="spellEnd"/>
    </w:p>
    <w:p w:rsidR="00C01C90" w:rsidRPr="006907ED" w:rsidRDefault="00C01C90" w:rsidP="00C01C90"/>
    <w:p w:rsidR="00C01C90" w:rsidRPr="006907ED" w:rsidRDefault="00C01C90" w:rsidP="00C01C90">
      <w:pPr>
        <w:numPr>
          <w:ilvl w:val="1"/>
          <w:numId w:val="1"/>
        </w:numPr>
        <w:jc w:val="center"/>
        <w:rPr>
          <w:b/>
        </w:rPr>
      </w:pPr>
      <w:r w:rsidRPr="006907ED">
        <w:rPr>
          <w:b/>
        </w:rPr>
        <w:t>Пример расчета</w:t>
      </w:r>
    </w:p>
    <w:p w:rsidR="00C01C90" w:rsidRPr="006907ED" w:rsidRDefault="00C01C90" w:rsidP="00C01C90">
      <w:pPr>
        <w:ind w:left="360"/>
        <w:rPr>
          <w:b/>
          <w:caps/>
        </w:rPr>
      </w:pPr>
    </w:p>
    <w:p w:rsidR="00C01C90" w:rsidRPr="006907ED" w:rsidRDefault="00C01C90" w:rsidP="00C01C90">
      <w:pPr>
        <w:rPr>
          <w:i/>
        </w:rPr>
      </w:pPr>
      <w:r w:rsidRPr="006907ED">
        <w:t xml:space="preserve">          Используя уравнение </w:t>
      </w:r>
      <w:proofErr w:type="spellStart"/>
      <w:r w:rsidRPr="006907ED">
        <w:t>Лэнгмюра</w:t>
      </w:r>
      <w:proofErr w:type="spellEnd"/>
      <w:r w:rsidRPr="006907ED">
        <w:t xml:space="preserve"> рассчитать массу адсорбированного на др</w:t>
      </w:r>
      <w:r w:rsidRPr="006907ED">
        <w:t>е</w:t>
      </w:r>
      <w:r w:rsidRPr="006907ED">
        <w:t xml:space="preserve">весном угле </w:t>
      </w:r>
      <w:proofErr w:type="spellStart"/>
      <w:r w:rsidRPr="006907ED">
        <w:t>этилхлорида</w:t>
      </w:r>
      <w:proofErr w:type="spellEnd"/>
      <w:r w:rsidRPr="006907ED">
        <w:t xml:space="preserve"> </w:t>
      </w:r>
      <w:r w:rsidRPr="006907ED">
        <w:rPr>
          <w:i/>
        </w:rPr>
        <w:t xml:space="preserve">М, кг </w:t>
      </w:r>
      <w:r w:rsidRPr="006907ED">
        <w:t>для заданных условий массы адсорбента</w:t>
      </w:r>
      <w:r w:rsidRPr="006907ED">
        <w:rPr>
          <w:i/>
        </w:rPr>
        <w:t xml:space="preserve"> </w:t>
      </w:r>
      <w:r w:rsidRPr="006907ED">
        <w:rPr>
          <w:i/>
          <w:lang w:val="en-US"/>
        </w:rPr>
        <w:t>m</w:t>
      </w:r>
      <w:r w:rsidRPr="006907ED">
        <w:rPr>
          <w:i/>
        </w:rPr>
        <w:t>,</w:t>
      </w:r>
      <w:r w:rsidRPr="006907ED">
        <w:t xml:space="preserve">  давления в аппарате </w:t>
      </w:r>
      <w:r w:rsidRPr="006907ED">
        <w:rPr>
          <w:i/>
        </w:rPr>
        <w:t xml:space="preserve"> </w:t>
      </w:r>
      <w:proofErr w:type="spellStart"/>
      <w:proofErr w:type="gramStart"/>
      <w:r w:rsidRPr="006907ED">
        <w:rPr>
          <w:i/>
        </w:rPr>
        <w:t>р</w:t>
      </w:r>
      <w:proofErr w:type="spellEnd"/>
      <w:proofErr w:type="gramEnd"/>
      <w:r w:rsidRPr="006907ED">
        <w:rPr>
          <w:i/>
        </w:rPr>
        <w:t xml:space="preserve"> ,</w:t>
      </w:r>
      <w:r w:rsidRPr="006907ED">
        <w:t>кПа</w:t>
      </w:r>
      <w:r w:rsidRPr="006907ED">
        <w:rPr>
          <w:i/>
        </w:rPr>
        <w:t xml:space="preserve"> </w:t>
      </w:r>
      <w:r w:rsidRPr="006907ED">
        <w:t xml:space="preserve"> и коэфф</w:t>
      </w:r>
      <w:r w:rsidRPr="006907ED">
        <w:t>и</w:t>
      </w:r>
      <w:r w:rsidRPr="006907ED">
        <w:t>циента</w:t>
      </w:r>
      <w:r w:rsidRPr="006907ED">
        <w:rPr>
          <w:i/>
        </w:rPr>
        <w:t xml:space="preserve"> </w:t>
      </w:r>
      <w:proofErr w:type="spellStart"/>
      <w:r w:rsidRPr="006907ED">
        <w:rPr>
          <w:i/>
        </w:rPr>
        <w:t>b</w:t>
      </w:r>
      <w:proofErr w:type="spellEnd"/>
      <w:r w:rsidRPr="006907ED">
        <w:rPr>
          <w:i/>
        </w:rPr>
        <w:t>.</w:t>
      </w:r>
      <w:r w:rsidRPr="006907ED">
        <w:t xml:space="preserve"> Предельная удельная </w:t>
      </w:r>
      <w:proofErr w:type="spellStart"/>
      <w:proofErr w:type="gramStart"/>
      <w:r w:rsidRPr="006907ED">
        <w:t>сорбци-онная</w:t>
      </w:r>
      <w:proofErr w:type="spellEnd"/>
      <w:proofErr w:type="gramEnd"/>
      <w:r w:rsidRPr="006907ED">
        <w:t xml:space="preserve"> емкость  угля составляет</w:t>
      </w:r>
      <w:r w:rsidRPr="006907ED">
        <w:rPr>
          <w:i/>
        </w:rPr>
        <w:t xml:space="preserve"> </w:t>
      </w:r>
      <w:r w:rsidRPr="006907ED">
        <w:rPr>
          <w:i/>
          <w:lang w:val="en-US"/>
        </w:rPr>
        <w:t>a</w:t>
      </w:r>
      <w:r w:rsidRPr="006907ED">
        <w:rPr>
          <w:i/>
          <w:vertAlign w:val="subscript"/>
        </w:rPr>
        <w:t>0</w:t>
      </w:r>
      <w:r w:rsidRPr="006907ED">
        <w:rPr>
          <w:i/>
        </w:rPr>
        <w:t xml:space="preserve">=0.3 кг/кг. </w:t>
      </w:r>
      <w:r w:rsidRPr="006907ED">
        <w:t xml:space="preserve">Коэффициенты уравнения </w:t>
      </w:r>
      <w:proofErr w:type="spellStart"/>
      <w:r w:rsidRPr="006907ED">
        <w:t>Лэнгмюра</w:t>
      </w:r>
      <w:proofErr w:type="spellEnd"/>
      <w:r w:rsidRPr="006907ED">
        <w:t xml:space="preserve"> определены для изотермы с температурой</w:t>
      </w:r>
      <w:r w:rsidRPr="006907ED">
        <w:rPr>
          <w:i/>
        </w:rPr>
        <w:t xml:space="preserve"> 10</w:t>
      </w:r>
      <w:r w:rsidRPr="006907ED">
        <w:rPr>
          <w:i/>
          <w:vertAlign w:val="superscript"/>
        </w:rPr>
        <w:t>0</w:t>
      </w:r>
      <w:r w:rsidRPr="006907ED">
        <w:rPr>
          <w:i/>
        </w:rPr>
        <w:t>С.</w:t>
      </w:r>
    </w:p>
    <w:p w:rsidR="00C01C90" w:rsidRPr="006907ED" w:rsidRDefault="00C01C90" w:rsidP="00C01C90">
      <w:pPr>
        <w:pStyle w:val="6"/>
        <w:keepNext/>
        <w:spacing w:before="0" w:after="0"/>
        <w:rPr>
          <w:b w:val="0"/>
          <w:sz w:val="24"/>
          <w:szCs w:val="24"/>
        </w:rPr>
      </w:pPr>
      <w:r w:rsidRPr="006907ED">
        <w:rPr>
          <w:i/>
          <w:sz w:val="24"/>
          <w:szCs w:val="24"/>
        </w:rPr>
        <w:tab/>
      </w:r>
      <w:r w:rsidRPr="006907ED">
        <w:rPr>
          <w:b w:val="0"/>
          <w:sz w:val="24"/>
          <w:szCs w:val="24"/>
        </w:rPr>
        <w:t xml:space="preserve">Решение. По уравнению </w:t>
      </w:r>
      <w:proofErr w:type="spellStart"/>
      <w:r w:rsidRPr="006907ED">
        <w:rPr>
          <w:b w:val="0"/>
          <w:sz w:val="24"/>
          <w:szCs w:val="24"/>
        </w:rPr>
        <w:t>Лэнгмюра</w:t>
      </w:r>
      <w:proofErr w:type="spellEnd"/>
      <w:r w:rsidRPr="006907ED">
        <w:rPr>
          <w:b w:val="0"/>
          <w:sz w:val="24"/>
          <w:szCs w:val="24"/>
        </w:rPr>
        <w:t xml:space="preserve"> определим удельную сорбционную емкость для заданных усл</w:t>
      </w:r>
      <w:r w:rsidRPr="006907ED">
        <w:rPr>
          <w:b w:val="0"/>
          <w:sz w:val="24"/>
          <w:szCs w:val="24"/>
        </w:rPr>
        <w:t>о</w:t>
      </w:r>
      <w:r w:rsidRPr="006907ED">
        <w:rPr>
          <w:b w:val="0"/>
          <w:sz w:val="24"/>
          <w:szCs w:val="24"/>
        </w:rPr>
        <w:t xml:space="preserve">вий </w:t>
      </w:r>
    </w:p>
    <w:p w:rsidR="00C01C90" w:rsidRPr="006907ED" w:rsidRDefault="00C01C90" w:rsidP="00C01C90">
      <w:pPr>
        <w:ind w:left="360"/>
        <w:rPr>
          <w:i/>
        </w:rPr>
      </w:pPr>
    </w:p>
    <w:p w:rsidR="00C01C90" w:rsidRPr="006907ED" w:rsidRDefault="00C01C90" w:rsidP="00C01C90">
      <w:pPr>
        <w:ind w:left="360"/>
        <w:rPr>
          <w:i/>
        </w:rPr>
      </w:pPr>
      <w:proofErr w:type="gramStart"/>
      <w:r w:rsidRPr="006907ED">
        <w:rPr>
          <w:i/>
          <w:lang w:val="en-US"/>
        </w:rPr>
        <w:t>a</w:t>
      </w:r>
      <w:r w:rsidRPr="006907ED">
        <w:rPr>
          <w:i/>
        </w:rPr>
        <w:t xml:space="preserve">  =</w:t>
      </w:r>
      <w:proofErr w:type="gramEnd"/>
      <w:r w:rsidRPr="006907ED">
        <w:rPr>
          <w:i/>
        </w:rPr>
        <w:t xml:space="preserve"> </w:t>
      </w:r>
      <w:r w:rsidRPr="006907ED">
        <w:rPr>
          <w:i/>
          <w:lang w:val="en-US"/>
        </w:rPr>
        <w:t>a</w:t>
      </w:r>
      <w:r w:rsidRPr="006907ED">
        <w:rPr>
          <w:i/>
          <w:vertAlign w:val="subscript"/>
        </w:rPr>
        <w:t>0</w:t>
      </w:r>
      <w:proofErr w:type="spellStart"/>
      <w:r w:rsidRPr="006907ED">
        <w:rPr>
          <w:i/>
          <w:lang w:val="en-US"/>
        </w:rPr>
        <w:t>bp</w:t>
      </w:r>
      <w:proofErr w:type="spellEnd"/>
      <w:r w:rsidRPr="006907ED">
        <w:rPr>
          <w:i/>
        </w:rPr>
        <w:t xml:space="preserve"> / (1+</w:t>
      </w:r>
      <w:proofErr w:type="spellStart"/>
      <w:r w:rsidRPr="006907ED">
        <w:rPr>
          <w:i/>
          <w:lang w:val="en-US"/>
        </w:rPr>
        <w:t>bp</w:t>
      </w:r>
      <w:proofErr w:type="spellEnd"/>
      <w:r w:rsidRPr="006907ED">
        <w:rPr>
          <w:i/>
        </w:rPr>
        <w:t>) = 0.3</w:t>
      </w:r>
      <w:r w:rsidRPr="006907ED">
        <w:rPr>
          <w:i/>
          <w:lang w:val="en-US"/>
        </w:rPr>
        <w:sym w:font="Symbol" w:char="F0D7"/>
      </w:r>
      <w:r w:rsidRPr="006907ED">
        <w:rPr>
          <w:i/>
        </w:rPr>
        <w:t>1,35</w:t>
      </w:r>
      <w:r w:rsidRPr="006907ED">
        <w:rPr>
          <w:i/>
          <w:lang w:val="en-US"/>
        </w:rPr>
        <w:sym w:font="Symbol" w:char="F0D7"/>
      </w:r>
      <w:r w:rsidRPr="006907ED">
        <w:rPr>
          <w:i/>
        </w:rPr>
        <w:t xml:space="preserve"> 10</w:t>
      </w:r>
      <w:r w:rsidRPr="006907ED">
        <w:rPr>
          <w:i/>
          <w:vertAlign w:val="superscript"/>
        </w:rPr>
        <w:t>-3</w:t>
      </w:r>
      <w:r w:rsidRPr="006907ED">
        <w:rPr>
          <w:i/>
        </w:rPr>
        <w:t xml:space="preserve"> </w:t>
      </w:r>
      <w:r w:rsidRPr="006907ED">
        <w:rPr>
          <w:i/>
          <w:lang w:val="en-US"/>
        </w:rPr>
        <w:sym w:font="Symbol" w:char="F0D7"/>
      </w:r>
      <w:r w:rsidRPr="006907ED">
        <w:rPr>
          <w:i/>
        </w:rPr>
        <w:t>60000 / (1 +1,35</w:t>
      </w:r>
      <w:r w:rsidRPr="006907ED">
        <w:rPr>
          <w:i/>
          <w:lang w:val="en-US"/>
        </w:rPr>
        <w:sym w:font="Symbol" w:char="F0D7"/>
      </w:r>
      <w:r w:rsidRPr="006907ED">
        <w:rPr>
          <w:i/>
        </w:rPr>
        <w:t xml:space="preserve"> 10</w:t>
      </w:r>
      <w:r w:rsidRPr="006907ED">
        <w:rPr>
          <w:i/>
          <w:vertAlign w:val="superscript"/>
        </w:rPr>
        <w:t>-3</w:t>
      </w:r>
      <w:r w:rsidRPr="006907ED">
        <w:rPr>
          <w:i/>
        </w:rPr>
        <w:t xml:space="preserve"> </w:t>
      </w:r>
      <w:r w:rsidRPr="006907ED">
        <w:rPr>
          <w:i/>
          <w:lang w:val="en-US"/>
        </w:rPr>
        <w:sym w:font="Symbol" w:char="F0D7"/>
      </w:r>
      <w:r w:rsidRPr="006907ED">
        <w:rPr>
          <w:i/>
        </w:rPr>
        <w:t>60000) =0.296 кг/кг</w:t>
      </w:r>
    </w:p>
    <w:p w:rsidR="00C01C90" w:rsidRPr="006907ED" w:rsidRDefault="00C01C90" w:rsidP="00C01C90">
      <w:pPr>
        <w:rPr>
          <w:i/>
        </w:rPr>
      </w:pPr>
    </w:p>
    <w:p w:rsidR="00C01C90" w:rsidRPr="006907ED" w:rsidRDefault="00C01C90" w:rsidP="00C01C90">
      <w:r w:rsidRPr="006907ED">
        <w:t xml:space="preserve">Определим количество </w:t>
      </w:r>
      <w:proofErr w:type="spellStart"/>
      <w:r w:rsidRPr="006907ED">
        <w:t>этилхлорида</w:t>
      </w:r>
      <w:proofErr w:type="spellEnd"/>
      <w:r w:rsidRPr="006907ED">
        <w:t xml:space="preserve"> в </w:t>
      </w:r>
      <w:smartTag w:uri="urn:schemas-microsoft-com:office:smarttags" w:element="metricconverter">
        <w:smartTagPr>
          <w:attr w:name="ProductID" w:val="700 кг"/>
        </w:smartTagPr>
        <w:r w:rsidRPr="006907ED">
          <w:t>700 кг</w:t>
        </w:r>
      </w:smartTag>
      <w:r w:rsidRPr="006907ED">
        <w:t xml:space="preserve"> сорбента:</w:t>
      </w:r>
    </w:p>
    <w:p w:rsidR="00C01C90" w:rsidRPr="006907ED" w:rsidRDefault="00C01C90" w:rsidP="00C01C90">
      <w:pPr>
        <w:ind w:left="360"/>
        <w:rPr>
          <w:i/>
        </w:rPr>
      </w:pPr>
      <w:r w:rsidRPr="006907ED">
        <w:rPr>
          <w:i/>
        </w:rPr>
        <w:t xml:space="preserve">М  = </w:t>
      </w:r>
      <w:proofErr w:type="spellStart"/>
      <w:r w:rsidRPr="006907ED">
        <w:rPr>
          <w:i/>
          <w:lang w:val="en-US"/>
        </w:rPr>
        <w:t>a</w:t>
      </w:r>
      <w:proofErr w:type="spellEnd"/>
      <w:r w:rsidRPr="006907ED">
        <w:rPr>
          <w:i/>
          <w:lang w:val="en-US"/>
        </w:rPr>
        <w:sym w:font="Symbol" w:char="F0D7"/>
      </w:r>
      <w:r w:rsidRPr="006907ED">
        <w:rPr>
          <w:i/>
        </w:rPr>
        <w:t xml:space="preserve"> </w:t>
      </w:r>
      <w:r w:rsidRPr="006907ED">
        <w:rPr>
          <w:i/>
          <w:lang w:val="en-US"/>
        </w:rPr>
        <w:t>m</w:t>
      </w:r>
      <w:r w:rsidRPr="006907ED">
        <w:rPr>
          <w:i/>
        </w:rPr>
        <w:t xml:space="preserve"> = 0.296 </w:t>
      </w:r>
      <w:r w:rsidRPr="006907ED">
        <w:rPr>
          <w:i/>
          <w:lang w:val="en-US"/>
        </w:rPr>
        <w:sym w:font="Symbol" w:char="F0D7"/>
      </w:r>
      <w:r w:rsidRPr="006907ED">
        <w:rPr>
          <w:i/>
        </w:rPr>
        <w:t xml:space="preserve"> 700 =207.2 кг</w:t>
      </w:r>
    </w:p>
    <w:p w:rsidR="00C01C90" w:rsidRPr="006907ED" w:rsidRDefault="00C01C90" w:rsidP="00C01C90"/>
    <w:p w:rsidR="00C01C90" w:rsidRPr="006907ED" w:rsidRDefault="00C01C90" w:rsidP="00C01C90">
      <w:pPr>
        <w:numPr>
          <w:ilvl w:val="1"/>
          <w:numId w:val="1"/>
        </w:numPr>
        <w:jc w:val="center"/>
        <w:rPr>
          <w:b/>
        </w:rPr>
      </w:pPr>
      <w:r w:rsidRPr="006907ED">
        <w:rPr>
          <w:b/>
        </w:rPr>
        <w:t>Задание на расчет</w:t>
      </w:r>
    </w:p>
    <w:p w:rsidR="00C01C90" w:rsidRPr="006907ED" w:rsidRDefault="00C01C90" w:rsidP="00C01C90">
      <w:pPr>
        <w:ind w:left="360"/>
        <w:jc w:val="center"/>
        <w:rPr>
          <w:b/>
        </w:rPr>
      </w:pPr>
    </w:p>
    <w:p w:rsidR="00C01C90" w:rsidRPr="006907ED" w:rsidRDefault="00C01C90" w:rsidP="00C01C90">
      <w:pPr>
        <w:rPr>
          <w:vertAlign w:val="superscript"/>
        </w:rPr>
      </w:pPr>
      <w:r w:rsidRPr="006907ED">
        <w:rPr>
          <w:i/>
        </w:rPr>
        <w:t xml:space="preserve">        </w:t>
      </w:r>
      <w:r w:rsidRPr="006907ED">
        <w:t xml:space="preserve">Используя уравнение </w:t>
      </w:r>
      <w:proofErr w:type="spellStart"/>
      <w:r w:rsidRPr="006907ED">
        <w:t>Лэнгмюра</w:t>
      </w:r>
      <w:proofErr w:type="spellEnd"/>
      <w:r w:rsidRPr="006907ED">
        <w:t xml:space="preserve"> рассчитать массу адсорбированного на древесном угле </w:t>
      </w:r>
      <w:proofErr w:type="spellStart"/>
      <w:r w:rsidRPr="006907ED">
        <w:t>этилхлорида</w:t>
      </w:r>
      <w:proofErr w:type="spellEnd"/>
      <w:r w:rsidRPr="006907ED">
        <w:t xml:space="preserve"> для заданных условий массы адсорбента </w:t>
      </w:r>
      <w:r w:rsidRPr="006907ED">
        <w:rPr>
          <w:lang w:val="en-US"/>
        </w:rPr>
        <w:t>m</w:t>
      </w:r>
      <w:r w:rsidRPr="006907ED">
        <w:t xml:space="preserve">,  кг, давления </w:t>
      </w:r>
      <w:proofErr w:type="spellStart"/>
      <w:proofErr w:type="gramStart"/>
      <w:r w:rsidRPr="006907ED">
        <w:rPr>
          <w:i/>
        </w:rPr>
        <w:t>р</w:t>
      </w:r>
      <w:proofErr w:type="spellEnd"/>
      <w:proofErr w:type="gramEnd"/>
      <w:r w:rsidRPr="006907ED">
        <w:t>, кПа,  и к</w:t>
      </w:r>
      <w:r w:rsidRPr="006907ED">
        <w:t>о</w:t>
      </w:r>
      <w:r w:rsidRPr="006907ED">
        <w:t xml:space="preserve">эффициента </w:t>
      </w:r>
      <w:r w:rsidRPr="006907ED">
        <w:rPr>
          <w:i/>
        </w:rPr>
        <w:t>b</w:t>
      </w:r>
      <w:r w:rsidRPr="006907ED">
        <w:t>=1.35</w:t>
      </w:r>
      <w:r w:rsidRPr="006907ED">
        <w:sym w:font="Symbol" w:char="F0D7"/>
      </w:r>
      <w:r w:rsidRPr="006907ED">
        <w:t>10</w:t>
      </w:r>
      <w:r w:rsidRPr="006907ED">
        <w:rPr>
          <w:vertAlign w:val="superscript"/>
        </w:rPr>
        <w:t>-3</w:t>
      </w:r>
    </w:p>
    <w:p w:rsidR="00C01C90" w:rsidRPr="006907ED" w:rsidRDefault="00C01C90" w:rsidP="00C01C90">
      <w:pPr>
        <w:rPr>
          <w:vertAlign w:val="superscript"/>
        </w:rPr>
      </w:pPr>
    </w:p>
    <w:p w:rsidR="00C01C90" w:rsidRPr="00A919AE" w:rsidRDefault="00C01C90" w:rsidP="00C01C90">
      <w:pPr>
        <w:ind w:firstLine="720"/>
        <w:rPr>
          <w:b/>
          <w:sz w:val="32"/>
          <w:szCs w:val="32"/>
        </w:rPr>
      </w:pPr>
      <w:r w:rsidRPr="00A919AE">
        <w:rPr>
          <w:sz w:val="32"/>
          <w:szCs w:val="32"/>
          <w:vertAlign w:val="superscript"/>
        </w:rPr>
        <w:t xml:space="preserve">Таблица 5.1 – Варианты заданий                                                                </w:t>
      </w:r>
    </w:p>
    <w:p w:rsidR="00C01C90" w:rsidRPr="006907ED" w:rsidRDefault="00C01C90" w:rsidP="00C01C90"/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959"/>
        <w:gridCol w:w="1559"/>
        <w:gridCol w:w="2268"/>
        <w:gridCol w:w="2268"/>
        <w:gridCol w:w="2268"/>
      </w:tblGrid>
      <w:tr w:rsidR="00C01C90" w:rsidRPr="006907ED" w:rsidTr="009C09D6">
        <w:tblPrEx>
          <w:tblCellMar>
            <w:top w:w="0" w:type="dxa"/>
            <w:bottom w:w="0" w:type="dxa"/>
          </w:tblCellMar>
        </w:tblPrEx>
        <w:trPr>
          <w:cantSplit/>
          <w:trHeight w:val="884"/>
        </w:trPr>
        <w:tc>
          <w:tcPr>
            <w:tcW w:w="959" w:type="dxa"/>
          </w:tcPr>
          <w:p w:rsidR="00C01C90" w:rsidRPr="006907ED" w:rsidRDefault="00C01C90" w:rsidP="009C09D6">
            <w:pPr>
              <w:tabs>
                <w:tab w:val="left" w:pos="8931"/>
              </w:tabs>
            </w:pPr>
            <w:proofErr w:type="spellStart"/>
            <w:proofErr w:type="gramStart"/>
            <w:r w:rsidRPr="006907ED">
              <w:t>Вари-ант</w:t>
            </w:r>
            <w:proofErr w:type="spellEnd"/>
            <w:proofErr w:type="gramEnd"/>
          </w:p>
        </w:tc>
        <w:tc>
          <w:tcPr>
            <w:tcW w:w="1559" w:type="dxa"/>
          </w:tcPr>
          <w:p w:rsidR="00C01C90" w:rsidRPr="006907ED" w:rsidRDefault="00C01C90" w:rsidP="009C09D6">
            <w:pPr>
              <w:pStyle w:val="1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b w:val="0"/>
                <w:i/>
                <w:sz w:val="24"/>
                <w:szCs w:val="24"/>
              </w:rPr>
              <w:t>Масса сорбента</w:t>
            </w:r>
            <w:r w:rsidRPr="006907ED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Pr="006907ED">
              <w:rPr>
                <w:rFonts w:ascii="Times New Roman" w:hAnsi="Times New Roman"/>
                <w:b w:val="0"/>
                <w:sz w:val="24"/>
                <w:szCs w:val="24"/>
                <w:lang w:val="en-US"/>
              </w:rPr>
              <w:t>m</w:t>
            </w:r>
            <w:r w:rsidRPr="006907ED">
              <w:rPr>
                <w:rFonts w:ascii="Times New Roman" w:hAnsi="Times New Roman"/>
                <w:b w:val="0"/>
                <w:sz w:val="24"/>
                <w:szCs w:val="24"/>
              </w:rPr>
              <w:t>,кг</w:t>
            </w:r>
            <w:r w:rsidRPr="006907ED">
              <w:rPr>
                <w:rFonts w:ascii="Times New Roman" w:hAnsi="Times New Roman"/>
                <w:b w:val="0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C01C90" w:rsidRPr="006907ED" w:rsidRDefault="00C01C90" w:rsidP="009C09D6">
            <w:pPr>
              <w:tabs>
                <w:tab w:val="left" w:pos="8931"/>
              </w:tabs>
            </w:pPr>
            <w:r w:rsidRPr="006907ED">
              <w:t>Общий объем г</w:t>
            </w:r>
            <w:r w:rsidRPr="006907ED">
              <w:t>а</w:t>
            </w:r>
            <w:r w:rsidRPr="006907ED">
              <w:t>зовой смеси,</w:t>
            </w:r>
          </w:p>
          <w:p w:rsidR="00C01C90" w:rsidRPr="006907ED" w:rsidRDefault="00C01C90" w:rsidP="009C09D6">
            <w:pPr>
              <w:tabs>
                <w:tab w:val="left" w:pos="8931"/>
              </w:tabs>
            </w:pPr>
            <w:r w:rsidRPr="006907ED">
              <w:rPr>
                <w:i/>
                <w:lang w:val="en-US"/>
              </w:rPr>
              <w:t>V</w:t>
            </w:r>
            <w:r w:rsidRPr="006907ED">
              <w:t>, м</w:t>
            </w:r>
            <w:r w:rsidRPr="006907ED">
              <w:rPr>
                <w:vertAlign w:val="superscript"/>
              </w:rPr>
              <w:t>3</w:t>
            </w:r>
            <w:r w:rsidRPr="006907ED">
              <w:t>/ч</w:t>
            </w:r>
          </w:p>
        </w:tc>
        <w:tc>
          <w:tcPr>
            <w:tcW w:w="2268" w:type="dxa"/>
          </w:tcPr>
          <w:p w:rsidR="00C01C90" w:rsidRPr="006907ED" w:rsidRDefault="00C01C90" w:rsidP="009C09D6">
            <w:pPr>
              <w:tabs>
                <w:tab w:val="left" w:pos="8931"/>
              </w:tabs>
            </w:pPr>
            <w:r w:rsidRPr="006907ED">
              <w:t>Давление в аппар</w:t>
            </w:r>
            <w:r w:rsidRPr="006907ED">
              <w:t>а</w:t>
            </w:r>
            <w:r w:rsidRPr="006907ED">
              <w:t>те,</w:t>
            </w:r>
          </w:p>
          <w:p w:rsidR="00C01C90" w:rsidRPr="006907ED" w:rsidRDefault="00C01C90" w:rsidP="009C09D6">
            <w:pPr>
              <w:tabs>
                <w:tab w:val="left" w:pos="8931"/>
              </w:tabs>
            </w:pPr>
            <w:r w:rsidRPr="006907ED">
              <w:rPr>
                <w:i/>
                <w:lang w:val="en-US"/>
              </w:rPr>
              <w:t>p</w:t>
            </w:r>
            <w:r w:rsidRPr="006907ED">
              <w:t>,кПа</w:t>
            </w:r>
          </w:p>
        </w:tc>
        <w:tc>
          <w:tcPr>
            <w:tcW w:w="2268" w:type="dxa"/>
          </w:tcPr>
          <w:p w:rsidR="00C01C90" w:rsidRPr="006907ED" w:rsidRDefault="00C01C90" w:rsidP="009C09D6">
            <w:pPr>
              <w:tabs>
                <w:tab w:val="left" w:pos="8931"/>
              </w:tabs>
            </w:pPr>
            <w:r w:rsidRPr="006907ED">
              <w:t>Коэффиц</w:t>
            </w:r>
            <w:r w:rsidRPr="006907ED">
              <w:t>и</w:t>
            </w:r>
            <w:r w:rsidRPr="006907ED">
              <w:t xml:space="preserve">ент </w:t>
            </w:r>
            <w:r w:rsidRPr="006907ED">
              <w:rPr>
                <w:i/>
                <w:lang w:val="en-US"/>
              </w:rPr>
              <w:t>b</w:t>
            </w:r>
            <w:r w:rsidRPr="006907ED">
              <w:rPr>
                <w:i/>
              </w:rPr>
              <w:t>, 1/кПа</w:t>
            </w:r>
          </w:p>
        </w:tc>
      </w:tr>
      <w:tr w:rsidR="00C01C90" w:rsidRPr="006907ED" w:rsidTr="009C09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</w:pPr>
            <w:r w:rsidRPr="006907ED">
              <w:t>0</w:t>
            </w:r>
          </w:p>
        </w:tc>
        <w:tc>
          <w:tcPr>
            <w:tcW w:w="1559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</w:pPr>
            <w:r w:rsidRPr="006907ED">
              <w:t>500</w:t>
            </w:r>
          </w:p>
        </w:tc>
        <w:tc>
          <w:tcPr>
            <w:tcW w:w="2268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  <w:rPr>
                <w:lang w:val="en-US"/>
              </w:rPr>
            </w:pPr>
            <w:r w:rsidRPr="006907ED">
              <w:rPr>
                <w:lang w:val="en-US"/>
              </w:rPr>
              <w:t>600</w:t>
            </w:r>
          </w:p>
        </w:tc>
        <w:tc>
          <w:tcPr>
            <w:tcW w:w="2268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  <w:rPr>
                <w:lang w:val="en-US"/>
              </w:rPr>
            </w:pPr>
            <w:r w:rsidRPr="006907ED">
              <w:rPr>
                <w:lang w:val="en-US"/>
              </w:rPr>
              <w:t>10</w:t>
            </w:r>
          </w:p>
        </w:tc>
        <w:tc>
          <w:tcPr>
            <w:tcW w:w="2268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  <w:rPr>
                <w:lang w:val="en-US"/>
              </w:rPr>
            </w:pPr>
            <w:r w:rsidRPr="006907ED">
              <w:rPr>
                <w:lang w:val="en-US"/>
              </w:rPr>
              <w:t>1,00</w:t>
            </w:r>
            <w:r w:rsidRPr="006907ED">
              <w:rPr>
                <w:lang w:val="en-US"/>
              </w:rPr>
              <w:sym w:font="Symbol" w:char="F0D7"/>
            </w:r>
            <w:r w:rsidRPr="006907ED">
              <w:rPr>
                <w:lang w:val="en-US"/>
              </w:rPr>
              <w:t xml:space="preserve"> 10</w:t>
            </w:r>
            <w:r w:rsidRPr="006907ED">
              <w:rPr>
                <w:vertAlign w:val="superscript"/>
                <w:lang w:val="en-US"/>
              </w:rPr>
              <w:t>-3</w:t>
            </w:r>
          </w:p>
        </w:tc>
      </w:tr>
      <w:tr w:rsidR="00C01C90" w:rsidRPr="006907ED" w:rsidTr="009C09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</w:pPr>
            <w:r w:rsidRPr="006907ED">
              <w:t>1</w:t>
            </w:r>
          </w:p>
        </w:tc>
        <w:tc>
          <w:tcPr>
            <w:tcW w:w="1559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</w:pPr>
            <w:r w:rsidRPr="006907ED">
              <w:t>550</w:t>
            </w:r>
          </w:p>
        </w:tc>
        <w:tc>
          <w:tcPr>
            <w:tcW w:w="2268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</w:pPr>
            <w:r w:rsidRPr="006907ED">
              <w:t>800</w:t>
            </w:r>
          </w:p>
        </w:tc>
        <w:tc>
          <w:tcPr>
            <w:tcW w:w="2268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</w:pPr>
            <w:r w:rsidRPr="006907ED">
              <w:t>15</w:t>
            </w:r>
          </w:p>
        </w:tc>
        <w:tc>
          <w:tcPr>
            <w:tcW w:w="2268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</w:pPr>
            <w:r w:rsidRPr="006907ED">
              <w:rPr>
                <w:lang w:val="en-US"/>
              </w:rPr>
              <w:t>1,11</w:t>
            </w:r>
            <w:r w:rsidRPr="006907ED">
              <w:rPr>
                <w:lang w:val="en-US"/>
              </w:rPr>
              <w:sym w:font="Symbol" w:char="F0D7"/>
            </w:r>
            <w:r w:rsidRPr="006907ED">
              <w:rPr>
                <w:lang w:val="en-US"/>
              </w:rPr>
              <w:t xml:space="preserve"> 10</w:t>
            </w:r>
            <w:r w:rsidRPr="006907ED">
              <w:rPr>
                <w:vertAlign w:val="superscript"/>
                <w:lang w:val="en-US"/>
              </w:rPr>
              <w:t>-3</w:t>
            </w:r>
          </w:p>
        </w:tc>
      </w:tr>
      <w:tr w:rsidR="00C01C90" w:rsidRPr="006907ED" w:rsidTr="009C09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</w:pPr>
            <w:r w:rsidRPr="006907ED">
              <w:t>2</w:t>
            </w:r>
          </w:p>
        </w:tc>
        <w:tc>
          <w:tcPr>
            <w:tcW w:w="1559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</w:pPr>
            <w:r w:rsidRPr="006907ED">
              <w:t>600</w:t>
            </w:r>
          </w:p>
        </w:tc>
        <w:tc>
          <w:tcPr>
            <w:tcW w:w="2268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</w:pPr>
            <w:r w:rsidRPr="006907ED">
              <w:t>1000</w:t>
            </w:r>
          </w:p>
        </w:tc>
        <w:tc>
          <w:tcPr>
            <w:tcW w:w="2268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</w:pPr>
            <w:r w:rsidRPr="006907ED">
              <w:t>20</w:t>
            </w:r>
          </w:p>
        </w:tc>
        <w:tc>
          <w:tcPr>
            <w:tcW w:w="2268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</w:pPr>
            <w:r w:rsidRPr="006907ED">
              <w:rPr>
                <w:lang w:val="en-US"/>
              </w:rPr>
              <w:t>1,15</w:t>
            </w:r>
            <w:r w:rsidRPr="006907ED">
              <w:rPr>
                <w:lang w:val="en-US"/>
              </w:rPr>
              <w:sym w:font="Symbol" w:char="F0D7"/>
            </w:r>
            <w:r w:rsidRPr="006907ED">
              <w:rPr>
                <w:lang w:val="en-US"/>
              </w:rPr>
              <w:t xml:space="preserve"> 10</w:t>
            </w:r>
            <w:r w:rsidRPr="006907ED">
              <w:rPr>
                <w:vertAlign w:val="superscript"/>
                <w:lang w:val="en-US"/>
              </w:rPr>
              <w:t>-3</w:t>
            </w:r>
          </w:p>
        </w:tc>
      </w:tr>
      <w:tr w:rsidR="00C01C90" w:rsidRPr="006907ED" w:rsidTr="009C09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</w:pPr>
            <w:r w:rsidRPr="006907ED">
              <w:t>3</w:t>
            </w:r>
          </w:p>
        </w:tc>
        <w:tc>
          <w:tcPr>
            <w:tcW w:w="1559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</w:pPr>
            <w:r w:rsidRPr="006907ED">
              <w:t>650</w:t>
            </w:r>
          </w:p>
        </w:tc>
        <w:tc>
          <w:tcPr>
            <w:tcW w:w="2268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</w:pPr>
            <w:r w:rsidRPr="006907ED">
              <w:t>1200</w:t>
            </w:r>
          </w:p>
        </w:tc>
        <w:tc>
          <w:tcPr>
            <w:tcW w:w="2268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</w:pPr>
            <w:r w:rsidRPr="006907ED">
              <w:t>25</w:t>
            </w:r>
          </w:p>
        </w:tc>
        <w:tc>
          <w:tcPr>
            <w:tcW w:w="2268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</w:pPr>
            <w:r w:rsidRPr="006907ED">
              <w:rPr>
                <w:lang w:val="en-US"/>
              </w:rPr>
              <w:t>1,21</w:t>
            </w:r>
            <w:r w:rsidRPr="006907ED">
              <w:rPr>
                <w:lang w:val="en-US"/>
              </w:rPr>
              <w:sym w:font="Symbol" w:char="F0D7"/>
            </w:r>
            <w:r w:rsidRPr="006907ED">
              <w:rPr>
                <w:lang w:val="en-US"/>
              </w:rPr>
              <w:t xml:space="preserve"> 10</w:t>
            </w:r>
            <w:r w:rsidRPr="006907ED">
              <w:rPr>
                <w:vertAlign w:val="superscript"/>
                <w:lang w:val="en-US"/>
              </w:rPr>
              <w:t>-3</w:t>
            </w:r>
          </w:p>
        </w:tc>
      </w:tr>
      <w:tr w:rsidR="00C01C90" w:rsidRPr="006907ED" w:rsidTr="009C09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</w:pPr>
            <w:r w:rsidRPr="006907ED">
              <w:t>4</w:t>
            </w:r>
          </w:p>
        </w:tc>
        <w:tc>
          <w:tcPr>
            <w:tcW w:w="1559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</w:pPr>
            <w:r w:rsidRPr="006907ED">
              <w:t>700</w:t>
            </w:r>
          </w:p>
        </w:tc>
        <w:tc>
          <w:tcPr>
            <w:tcW w:w="2268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</w:pPr>
            <w:r w:rsidRPr="006907ED">
              <w:t>1400</w:t>
            </w:r>
          </w:p>
        </w:tc>
        <w:tc>
          <w:tcPr>
            <w:tcW w:w="2268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</w:pPr>
            <w:r w:rsidRPr="006907ED">
              <w:t>30</w:t>
            </w:r>
          </w:p>
        </w:tc>
        <w:tc>
          <w:tcPr>
            <w:tcW w:w="2268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</w:pPr>
            <w:r w:rsidRPr="006907ED">
              <w:rPr>
                <w:lang w:val="en-US"/>
              </w:rPr>
              <w:t>1,22</w:t>
            </w:r>
            <w:r w:rsidRPr="006907ED">
              <w:rPr>
                <w:lang w:val="en-US"/>
              </w:rPr>
              <w:sym w:font="Symbol" w:char="F0D7"/>
            </w:r>
            <w:r w:rsidRPr="006907ED">
              <w:rPr>
                <w:lang w:val="en-US"/>
              </w:rPr>
              <w:t xml:space="preserve"> 10</w:t>
            </w:r>
            <w:r w:rsidRPr="006907ED">
              <w:rPr>
                <w:vertAlign w:val="superscript"/>
                <w:lang w:val="en-US"/>
              </w:rPr>
              <w:t>-3</w:t>
            </w:r>
          </w:p>
        </w:tc>
      </w:tr>
      <w:tr w:rsidR="00C01C90" w:rsidRPr="006907ED" w:rsidTr="009C09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</w:pPr>
            <w:r w:rsidRPr="006907ED">
              <w:t>5</w:t>
            </w:r>
          </w:p>
        </w:tc>
        <w:tc>
          <w:tcPr>
            <w:tcW w:w="1559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</w:pPr>
            <w:r w:rsidRPr="006907ED">
              <w:t>750</w:t>
            </w:r>
          </w:p>
        </w:tc>
        <w:tc>
          <w:tcPr>
            <w:tcW w:w="2268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</w:pPr>
            <w:r w:rsidRPr="006907ED">
              <w:t>1600</w:t>
            </w:r>
          </w:p>
        </w:tc>
        <w:tc>
          <w:tcPr>
            <w:tcW w:w="2268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</w:pPr>
            <w:r w:rsidRPr="006907ED">
              <w:t>35</w:t>
            </w:r>
          </w:p>
        </w:tc>
        <w:tc>
          <w:tcPr>
            <w:tcW w:w="2268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</w:pPr>
            <w:r w:rsidRPr="006907ED">
              <w:rPr>
                <w:lang w:val="en-US"/>
              </w:rPr>
              <w:t>1,23</w:t>
            </w:r>
            <w:r w:rsidRPr="006907ED">
              <w:rPr>
                <w:lang w:val="en-US"/>
              </w:rPr>
              <w:sym w:font="Symbol" w:char="F0D7"/>
            </w:r>
            <w:r w:rsidRPr="006907ED">
              <w:rPr>
                <w:lang w:val="en-US"/>
              </w:rPr>
              <w:t xml:space="preserve"> 10</w:t>
            </w:r>
            <w:r w:rsidRPr="006907ED">
              <w:rPr>
                <w:vertAlign w:val="superscript"/>
                <w:lang w:val="en-US"/>
              </w:rPr>
              <w:t>-3</w:t>
            </w:r>
          </w:p>
        </w:tc>
      </w:tr>
      <w:tr w:rsidR="00C01C90" w:rsidRPr="006907ED" w:rsidTr="009C09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</w:pPr>
            <w:r w:rsidRPr="006907ED">
              <w:t>6</w:t>
            </w:r>
          </w:p>
        </w:tc>
        <w:tc>
          <w:tcPr>
            <w:tcW w:w="1559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</w:pPr>
            <w:r w:rsidRPr="006907ED">
              <w:t>800</w:t>
            </w:r>
          </w:p>
        </w:tc>
        <w:tc>
          <w:tcPr>
            <w:tcW w:w="2268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</w:pPr>
            <w:r w:rsidRPr="006907ED">
              <w:t>1800</w:t>
            </w:r>
          </w:p>
        </w:tc>
        <w:tc>
          <w:tcPr>
            <w:tcW w:w="2268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</w:pPr>
            <w:r w:rsidRPr="006907ED">
              <w:t>40</w:t>
            </w:r>
          </w:p>
        </w:tc>
        <w:tc>
          <w:tcPr>
            <w:tcW w:w="2268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</w:pPr>
            <w:r w:rsidRPr="006907ED">
              <w:rPr>
                <w:lang w:val="en-US"/>
              </w:rPr>
              <w:t>1,25</w:t>
            </w:r>
            <w:r w:rsidRPr="006907ED">
              <w:rPr>
                <w:lang w:val="en-US"/>
              </w:rPr>
              <w:sym w:font="Symbol" w:char="F0D7"/>
            </w:r>
            <w:r w:rsidRPr="006907ED">
              <w:rPr>
                <w:lang w:val="en-US"/>
              </w:rPr>
              <w:t xml:space="preserve"> 10</w:t>
            </w:r>
            <w:r w:rsidRPr="006907ED">
              <w:rPr>
                <w:vertAlign w:val="superscript"/>
                <w:lang w:val="en-US"/>
              </w:rPr>
              <w:t>-3</w:t>
            </w:r>
          </w:p>
        </w:tc>
      </w:tr>
      <w:tr w:rsidR="00C01C90" w:rsidRPr="006907ED" w:rsidTr="009C09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</w:pPr>
            <w:r w:rsidRPr="006907ED">
              <w:t>7</w:t>
            </w:r>
          </w:p>
        </w:tc>
        <w:tc>
          <w:tcPr>
            <w:tcW w:w="1559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</w:pPr>
            <w:r w:rsidRPr="006907ED">
              <w:t>850</w:t>
            </w:r>
          </w:p>
        </w:tc>
        <w:tc>
          <w:tcPr>
            <w:tcW w:w="2268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</w:pPr>
            <w:r w:rsidRPr="006907ED">
              <w:t>2000</w:t>
            </w:r>
          </w:p>
        </w:tc>
        <w:tc>
          <w:tcPr>
            <w:tcW w:w="2268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</w:pPr>
            <w:r w:rsidRPr="006907ED">
              <w:t>45</w:t>
            </w:r>
          </w:p>
        </w:tc>
        <w:tc>
          <w:tcPr>
            <w:tcW w:w="2268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</w:pPr>
            <w:r w:rsidRPr="006907ED">
              <w:rPr>
                <w:lang w:val="en-US"/>
              </w:rPr>
              <w:t>1,27</w:t>
            </w:r>
            <w:r w:rsidRPr="006907ED">
              <w:rPr>
                <w:lang w:val="en-US"/>
              </w:rPr>
              <w:sym w:font="Symbol" w:char="F0D7"/>
            </w:r>
            <w:r w:rsidRPr="006907ED">
              <w:rPr>
                <w:lang w:val="en-US"/>
              </w:rPr>
              <w:t xml:space="preserve"> 10</w:t>
            </w:r>
            <w:r w:rsidRPr="006907ED">
              <w:rPr>
                <w:vertAlign w:val="superscript"/>
                <w:lang w:val="en-US"/>
              </w:rPr>
              <w:t>-3</w:t>
            </w:r>
          </w:p>
        </w:tc>
      </w:tr>
      <w:tr w:rsidR="00C01C90" w:rsidRPr="006907ED" w:rsidTr="009C09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</w:pPr>
            <w:r w:rsidRPr="006907ED">
              <w:t>8</w:t>
            </w:r>
          </w:p>
        </w:tc>
        <w:tc>
          <w:tcPr>
            <w:tcW w:w="1559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</w:pPr>
            <w:r w:rsidRPr="006907ED">
              <w:t>900</w:t>
            </w:r>
          </w:p>
        </w:tc>
        <w:tc>
          <w:tcPr>
            <w:tcW w:w="2268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</w:pPr>
            <w:r w:rsidRPr="006907ED">
              <w:t>2200</w:t>
            </w:r>
          </w:p>
        </w:tc>
        <w:tc>
          <w:tcPr>
            <w:tcW w:w="2268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</w:pPr>
            <w:r w:rsidRPr="006907ED">
              <w:t>50</w:t>
            </w:r>
          </w:p>
        </w:tc>
        <w:tc>
          <w:tcPr>
            <w:tcW w:w="2268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</w:pPr>
            <w:r w:rsidRPr="006907ED">
              <w:rPr>
                <w:lang w:val="en-US"/>
              </w:rPr>
              <w:t>1,29</w:t>
            </w:r>
            <w:r w:rsidRPr="006907ED">
              <w:rPr>
                <w:lang w:val="en-US"/>
              </w:rPr>
              <w:sym w:font="Symbol" w:char="F0D7"/>
            </w:r>
            <w:r w:rsidRPr="006907ED">
              <w:rPr>
                <w:lang w:val="en-US"/>
              </w:rPr>
              <w:t xml:space="preserve"> 10</w:t>
            </w:r>
            <w:r w:rsidRPr="006907ED">
              <w:rPr>
                <w:vertAlign w:val="superscript"/>
                <w:lang w:val="en-US"/>
              </w:rPr>
              <w:t>-3</w:t>
            </w:r>
          </w:p>
        </w:tc>
      </w:tr>
      <w:tr w:rsidR="00C01C90" w:rsidRPr="006907ED" w:rsidTr="009C09D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</w:pPr>
            <w:r w:rsidRPr="006907ED">
              <w:t>9</w:t>
            </w:r>
          </w:p>
        </w:tc>
        <w:tc>
          <w:tcPr>
            <w:tcW w:w="1559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</w:pPr>
            <w:r w:rsidRPr="006907ED">
              <w:t>950</w:t>
            </w:r>
          </w:p>
        </w:tc>
        <w:tc>
          <w:tcPr>
            <w:tcW w:w="2268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</w:pPr>
            <w:r w:rsidRPr="006907ED">
              <w:t>2400</w:t>
            </w:r>
          </w:p>
        </w:tc>
        <w:tc>
          <w:tcPr>
            <w:tcW w:w="2268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</w:pPr>
            <w:r w:rsidRPr="006907ED">
              <w:t>55</w:t>
            </w:r>
          </w:p>
        </w:tc>
        <w:tc>
          <w:tcPr>
            <w:tcW w:w="2268" w:type="dxa"/>
          </w:tcPr>
          <w:p w:rsidR="00C01C90" w:rsidRPr="006907ED" w:rsidRDefault="00C01C90" w:rsidP="009C09D6">
            <w:pPr>
              <w:tabs>
                <w:tab w:val="left" w:pos="8931"/>
              </w:tabs>
              <w:jc w:val="center"/>
            </w:pPr>
            <w:r w:rsidRPr="006907ED">
              <w:rPr>
                <w:lang w:val="en-US"/>
              </w:rPr>
              <w:t>1,30</w:t>
            </w:r>
            <w:r w:rsidRPr="006907ED">
              <w:rPr>
                <w:lang w:val="en-US"/>
              </w:rPr>
              <w:sym w:font="Symbol" w:char="F0D7"/>
            </w:r>
            <w:r w:rsidRPr="006907ED">
              <w:rPr>
                <w:lang w:val="en-US"/>
              </w:rPr>
              <w:t xml:space="preserve"> 10</w:t>
            </w:r>
            <w:r w:rsidRPr="006907ED">
              <w:rPr>
                <w:vertAlign w:val="superscript"/>
                <w:lang w:val="en-US"/>
              </w:rPr>
              <w:t>-3</w:t>
            </w:r>
          </w:p>
        </w:tc>
      </w:tr>
    </w:tbl>
    <w:p w:rsidR="009165F3" w:rsidRDefault="009165F3"/>
    <w:sectPr w:rsidR="009165F3" w:rsidSect="009165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2864BC"/>
    <w:multiLevelType w:val="hybridMultilevel"/>
    <w:tmpl w:val="FEC2F198"/>
    <w:lvl w:ilvl="0" w:tplc="ED241422">
      <w:start w:val="5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C860828">
      <w:numFmt w:val="none"/>
      <w:lvlText w:val=""/>
      <w:lvlJc w:val="left"/>
      <w:pPr>
        <w:tabs>
          <w:tab w:val="num" w:pos="360"/>
        </w:tabs>
      </w:pPr>
    </w:lvl>
    <w:lvl w:ilvl="2" w:tplc="42AA0A06">
      <w:numFmt w:val="none"/>
      <w:lvlText w:val=""/>
      <w:lvlJc w:val="left"/>
      <w:pPr>
        <w:tabs>
          <w:tab w:val="num" w:pos="360"/>
        </w:tabs>
      </w:pPr>
    </w:lvl>
    <w:lvl w:ilvl="3" w:tplc="C27241A0">
      <w:numFmt w:val="none"/>
      <w:lvlText w:val=""/>
      <w:lvlJc w:val="left"/>
      <w:pPr>
        <w:tabs>
          <w:tab w:val="num" w:pos="360"/>
        </w:tabs>
      </w:pPr>
    </w:lvl>
    <w:lvl w:ilvl="4" w:tplc="E94207A0">
      <w:numFmt w:val="none"/>
      <w:lvlText w:val=""/>
      <w:lvlJc w:val="left"/>
      <w:pPr>
        <w:tabs>
          <w:tab w:val="num" w:pos="360"/>
        </w:tabs>
      </w:pPr>
    </w:lvl>
    <w:lvl w:ilvl="5" w:tplc="D6D08174">
      <w:numFmt w:val="none"/>
      <w:lvlText w:val=""/>
      <w:lvlJc w:val="left"/>
      <w:pPr>
        <w:tabs>
          <w:tab w:val="num" w:pos="360"/>
        </w:tabs>
      </w:pPr>
    </w:lvl>
    <w:lvl w:ilvl="6" w:tplc="BC163688">
      <w:numFmt w:val="none"/>
      <w:lvlText w:val=""/>
      <w:lvlJc w:val="left"/>
      <w:pPr>
        <w:tabs>
          <w:tab w:val="num" w:pos="360"/>
        </w:tabs>
      </w:pPr>
    </w:lvl>
    <w:lvl w:ilvl="7" w:tplc="571AF9CC">
      <w:numFmt w:val="none"/>
      <w:lvlText w:val=""/>
      <w:lvlJc w:val="left"/>
      <w:pPr>
        <w:tabs>
          <w:tab w:val="num" w:pos="360"/>
        </w:tabs>
      </w:pPr>
    </w:lvl>
    <w:lvl w:ilvl="8" w:tplc="B5A89058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01C90"/>
    <w:rsid w:val="009165F3"/>
    <w:rsid w:val="00C01C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1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C01C9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6">
    <w:name w:val="heading 6"/>
    <w:basedOn w:val="a"/>
    <w:next w:val="a"/>
    <w:link w:val="60"/>
    <w:qFormat/>
    <w:rsid w:val="00C01C90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01C90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60">
    <w:name w:val="Заголовок 6 Знак"/>
    <w:basedOn w:val="a0"/>
    <w:link w:val="6"/>
    <w:rsid w:val="00C01C90"/>
    <w:rPr>
      <w:rFonts w:ascii="Times New Roman" w:eastAsia="Times New Roman" w:hAnsi="Times New Roman" w:cs="Times New Roman"/>
      <w:b/>
      <w:bCs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256</Words>
  <Characters>1460</Characters>
  <Application>Microsoft Office Word</Application>
  <DocSecurity>0</DocSecurity>
  <Lines>12</Lines>
  <Paragraphs>3</Paragraphs>
  <ScaleCrop>false</ScaleCrop>
  <Company/>
  <LinksUpToDate>false</LinksUpToDate>
  <CharactersWithSpaces>1713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1</cp:revision>
  <dcterms:created xsi:type="dcterms:W3CDTF">2020-09-16T07:33:00Z</dcterms:created>
  <dcterms:modified xsi:type="dcterms:W3CDTF">2020-09-16T07:33:00Z</dcterms:modified>
</cp:coreProperties>
</file>